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D8" w:rsidRPr="001544F3" w:rsidRDefault="003C0AD8" w:rsidP="003C0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дисциплина «</w:t>
      </w:r>
      <w:bookmarkStart w:id="0" w:name="_GoBack"/>
      <w:r w:rsidRPr="0015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Дендрология</w:t>
      </w:r>
      <w:bookmarkEnd w:id="0"/>
      <w:r w:rsidRPr="0015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C0AD8" w:rsidRPr="001544F3" w:rsidRDefault="003C0AD8" w:rsidP="003C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8082"/>
      </w:tblGrid>
      <w:tr w:rsidR="003C0AD8" w:rsidRPr="001544F3" w:rsidTr="00666653">
        <w:trPr>
          <w:trHeight w:val="1974"/>
        </w:trPr>
        <w:tc>
          <w:tcPr>
            <w:tcW w:w="2124" w:type="dxa"/>
          </w:tcPr>
          <w:p w:rsidR="003C0AD8" w:rsidRPr="001544F3" w:rsidRDefault="003C0AD8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дисциплины в структурной схеме </w:t>
            </w:r>
            <w:proofErr w:type="spellStart"/>
            <w:r w:rsidRPr="0015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  <w:r w:rsidRPr="0015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-тельной программы</w:t>
            </w:r>
          </w:p>
        </w:tc>
        <w:tc>
          <w:tcPr>
            <w:tcW w:w="8082" w:type="dxa"/>
            <w:shd w:val="clear" w:color="auto" w:fill="auto"/>
          </w:tcPr>
          <w:p w:rsidR="003C0AD8" w:rsidRPr="001544F3" w:rsidRDefault="003C0AD8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дисциплина относится к компоненту УВО в образовательной программе </w:t>
            </w:r>
            <w:r w:rsidRPr="001544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5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ступени по специальности 1-31 01 01-02 «Биология (научно-педагогическая деятельность)»,</w:t>
            </w:r>
          </w:p>
        </w:tc>
      </w:tr>
      <w:tr w:rsidR="003C0AD8" w:rsidRPr="001544F3" w:rsidTr="00666653">
        <w:trPr>
          <w:trHeight w:val="1310"/>
        </w:trPr>
        <w:tc>
          <w:tcPr>
            <w:tcW w:w="2124" w:type="dxa"/>
          </w:tcPr>
          <w:p w:rsidR="003C0AD8" w:rsidRPr="001544F3" w:rsidRDefault="003C0AD8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</w:t>
            </w:r>
          </w:p>
        </w:tc>
        <w:tc>
          <w:tcPr>
            <w:tcW w:w="8082" w:type="dxa"/>
            <w:shd w:val="clear" w:color="auto" w:fill="auto"/>
          </w:tcPr>
          <w:p w:rsidR="003C0AD8" w:rsidRPr="001544F3" w:rsidRDefault="003C0AD8" w:rsidP="00666653">
            <w:pPr>
              <w:widowControl w:val="0"/>
              <w:tabs>
                <w:tab w:val="left" w:pos="709"/>
              </w:tabs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дисциплина «Дендрология» </w:t>
            </w:r>
            <w:r w:rsidRPr="0015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содержит необходимые сведения </w:t>
            </w:r>
            <w:r w:rsidRPr="001544F3">
              <w:rPr>
                <w:rFonts w:ascii="Times New Roman" w:eastAsia="Times New Roman" w:hAnsi="Times New Roman" w:cs="Times New Roman"/>
                <w:sz w:val="28"/>
                <w:szCs w:val="28"/>
              </w:rPr>
              <w:t>о структурно-функциональной организации древесных растений лесных и лесоболотных сообществ, де</w:t>
            </w:r>
            <w:r w:rsidRPr="001544F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коративных свойствах деревьев и кустарников с целью их использо</w:t>
            </w:r>
            <w:r w:rsidRPr="001544F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вания в зеленом строительстве, охраняемых видах. </w:t>
            </w:r>
          </w:p>
        </w:tc>
      </w:tr>
      <w:tr w:rsidR="003C0AD8" w:rsidRPr="001544F3" w:rsidTr="00666653">
        <w:trPr>
          <w:trHeight w:val="2636"/>
        </w:trPr>
        <w:tc>
          <w:tcPr>
            <w:tcW w:w="2124" w:type="dxa"/>
          </w:tcPr>
          <w:p w:rsidR="003C0AD8" w:rsidRPr="001544F3" w:rsidRDefault="003C0AD8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компетенции,</w:t>
            </w:r>
          </w:p>
          <w:p w:rsidR="003C0AD8" w:rsidRPr="001544F3" w:rsidRDefault="003C0AD8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8082" w:type="dxa"/>
            <w:shd w:val="clear" w:color="auto" w:fill="auto"/>
          </w:tcPr>
          <w:p w:rsidR="003C0AD8" w:rsidRPr="001544F3" w:rsidRDefault="003C0AD8" w:rsidP="00666653">
            <w:pPr>
              <w:tabs>
                <w:tab w:val="left" w:pos="709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освоения дисциплины «Дендрология» студент должен обладать базовыми профессиональными компетенциями: </w:t>
            </w:r>
            <w:r w:rsidRPr="001544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квалифицированно проводить научно-производственные исследования, выбирать грамотные и экспериментально обоснованные методические подходы,  давать рекомендации по практическому применению полученных результатов; осуществлять поиск и анализ данных по изучаемой проблеме в научно-технических и других информационных источниках;  организовывать работу по подготовке научных статей и заявок на изобретения и лично участвовать в ней; составлять  и  вести  документацию по научно-производственной деятельности.</w:t>
            </w:r>
            <w:r w:rsidRPr="0015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0AD8" w:rsidRPr="001544F3" w:rsidTr="00666653">
        <w:trPr>
          <w:trHeight w:val="330"/>
        </w:trPr>
        <w:tc>
          <w:tcPr>
            <w:tcW w:w="2124" w:type="dxa"/>
          </w:tcPr>
          <w:p w:rsidR="003C0AD8" w:rsidRPr="001544F3" w:rsidRDefault="003C0AD8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Пререквизиты</w:t>
            </w:r>
            <w:proofErr w:type="spellEnd"/>
          </w:p>
        </w:tc>
        <w:tc>
          <w:tcPr>
            <w:tcW w:w="8082" w:type="dxa"/>
            <w:shd w:val="clear" w:color="auto" w:fill="auto"/>
          </w:tcPr>
          <w:p w:rsidR="003C0AD8" w:rsidRPr="001544F3" w:rsidRDefault="003C0AD8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Ботаника</w:t>
            </w:r>
          </w:p>
        </w:tc>
      </w:tr>
      <w:tr w:rsidR="003C0AD8" w:rsidRPr="001544F3" w:rsidTr="00666653">
        <w:trPr>
          <w:trHeight w:val="663"/>
        </w:trPr>
        <w:tc>
          <w:tcPr>
            <w:tcW w:w="2124" w:type="dxa"/>
          </w:tcPr>
          <w:p w:rsidR="003C0AD8" w:rsidRPr="001544F3" w:rsidRDefault="003C0AD8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Трудоемкость</w:t>
            </w:r>
          </w:p>
        </w:tc>
        <w:tc>
          <w:tcPr>
            <w:tcW w:w="8082" w:type="dxa"/>
            <w:shd w:val="clear" w:color="auto" w:fill="auto"/>
          </w:tcPr>
          <w:p w:rsidR="003C0AD8" w:rsidRPr="001544F3" w:rsidRDefault="003C0AD8" w:rsidP="006666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F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3</w:t>
            </w:r>
            <w:r w:rsidRPr="0015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зачетных единицы, </w:t>
            </w:r>
            <w:r w:rsidRPr="0015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 </w:t>
            </w:r>
            <w:r w:rsidRPr="0015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академических</w:t>
            </w:r>
            <w:r w:rsidRPr="0015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часов, из них аудиторных – 28 ч., 12 –</w:t>
            </w:r>
            <w:r w:rsidRPr="0015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самостоятельная работа. </w:t>
            </w:r>
          </w:p>
        </w:tc>
      </w:tr>
      <w:tr w:rsidR="003C0AD8" w:rsidRPr="001544F3" w:rsidTr="00666653">
        <w:trPr>
          <w:trHeight w:val="1959"/>
        </w:trPr>
        <w:tc>
          <w:tcPr>
            <w:tcW w:w="2124" w:type="dxa"/>
          </w:tcPr>
          <w:p w:rsidR="003C0AD8" w:rsidRPr="001544F3" w:rsidRDefault="003C0AD8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Семестр, требования и формы текущей и промежуточной аттестации</w:t>
            </w:r>
          </w:p>
        </w:tc>
        <w:tc>
          <w:tcPr>
            <w:tcW w:w="8082" w:type="dxa"/>
            <w:shd w:val="clear" w:color="auto" w:fill="auto"/>
          </w:tcPr>
          <w:p w:rsidR="003C0AD8" w:rsidRPr="001544F3" w:rsidRDefault="003C0AD8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семестр,  зачет.</w:t>
            </w:r>
          </w:p>
        </w:tc>
      </w:tr>
    </w:tbl>
    <w:p w:rsidR="003C0AD8" w:rsidRPr="001544F3" w:rsidRDefault="003C0AD8" w:rsidP="003C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AD8" w:rsidRPr="001544F3" w:rsidRDefault="003C0AD8" w:rsidP="003C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4B" w:rsidRDefault="003C0AD8"/>
    <w:sectPr w:rsidR="000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D8"/>
    <w:rsid w:val="000A2CEB"/>
    <w:rsid w:val="003C0AD8"/>
    <w:rsid w:val="007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DAD7D-E712-46E4-9B27-4460ADFA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1</cp:revision>
  <dcterms:created xsi:type="dcterms:W3CDTF">2024-01-22T11:35:00Z</dcterms:created>
  <dcterms:modified xsi:type="dcterms:W3CDTF">2024-01-22T11:35:00Z</dcterms:modified>
</cp:coreProperties>
</file>